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BADCC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277BADCD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277BADCE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277BADCF" w14:textId="77777777" w:rsidR="00352AD6" w:rsidRDefault="00352AD6" w:rsidP="00352AD6">
      <w:pPr>
        <w:spacing w:line="360" w:lineRule="auto"/>
        <w:jc w:val="center"/>
      </w:pPr>
    </w:p>
    <w:p w14:paraId="277BADD0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Jiří Halla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Holasova 1132/12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VSB/25/154620</w:t>
          </w:r>
        </w:sdtContent>
      </w:sdt>
      <w:r w:rsidRPr="00352AD6">
        <w:t xml:space="preserve"> </w:t>
      </w:r>
      <w:r w:rsidR="00352AD6" w:rsidRPr="00352AD6">
        <w:t>ve věci:</w:t>
      </w:r>
    </w:p>
    <w:p w14:paraId="277BADD1" w14:textId="77777777" w:rsidR="00352AD6" w:rsidRPr="0086335F" w:rsidRDefault="00C16F4F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277BADD2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277BADD3" w14:textId="77777777" w:rsidR="00595016" w:rsidRDefault="00595016" w:rsidP="00595016">
      <w:pPr>
        <w:spacing w:line="360" w:lineRule="auto"/>
        <w:jc w:val="both"/>
      </w:pPr>
    </w:p>
    <w:p w14:paraId="277BADD4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277BADD5" w14:textId="77777777" w:rsidR="00595016" w:rsidRDefault="00595016" w:rsidP="00595016">
      <w:pPr>
        <w:spacing w:line="360" w:lineRule="auto"/>
        <w:jc w:val="both"/>
      </w:pPr>
    </w:p>
    <w:p w14:paraId="277BADD6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277BADD7" w14:textId="77777777" w:rsidR="00595016" w:rsidRDefault="00595016" w:rsidP="00595016">
      <w:pPr>
        <w:spacing w:line="360" w:lineRule="auto"/>
        <w:jc w:val="both"/>
      </w:pPr>
    </w:p>
    <w:p w14:paraId="277BADD8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277BADD9" w14:textId="77777777" w:rsidR="00184F69" w:rsidRDefault="00184F69" w:rsidP="0086335F">
      <w:pPr>
        <w:ind w:left="1416"/>
        <w:jc w:val="both"/>
      </w:pPr>
      <w:r>
        <w:t>Studijní oddělení</w:t>
      </w:r>
    </w:p>
    <w:p w14:paraId="277BADDA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277BADDB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277BADDC" w14:textId="77777777" w:rsidR="003A44B6" w:rsidRDefault="003A44B6" w:rsidP="003A44B6">
      <w:pPr>
        <w:jc w:val="both"/>
      </w:pPr>
    </w:p>
    <w:p w14:paraId="277BADDD" w14:textId="4838FE54" w:rsidR="003A44B6" w:rsidRDefault="003A44B6" w:rsidP="003A44B6">
      <w:pPr>
        <w:jc w:val="both"/>
      </w:pPr>
      <w:r>
        <w:t xml:space="preserve">Vyvěšeno: </w:t>
      </w:r>
      <w:r w:rsidR="00C16F4F">
        <w:t>9.12.2025</w:t>
      </w:r>
    </w:p>
    <w:p w14:paraId="277BADDE" w14:textId="77777777" w:rsidR="003A44B6" w:rsidRDefault="003A44B6" w:rsidP="003A44B6">
      <w:pPr>
        <w:jc w:val="both"/>
      </w:pPr>
    </w:p>
    <w:p w14:paraId="277BADDF" w14:textId="0A827D1A" w:rsidR="003A44B6" w:rsidRDefault="003A44B6" w:rsidP="003A44B6">
      <w:pPr>
        <w:jc w:val="both"/>
      </w:pPr>
      <w:r>
        <w:t xml:space="preserve">Sňato: </w:t>
      </w:r>
      <w:r w:rsidR="00C16F4F">
        <w:t xml:space="preserve"> 29.12.2025</w:t>
      </w:r>
    </w:p>
    <w:p w14:paraId="277BADE0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BADE3" w14:textId="77777777" w:rsidR="002D14B2" w:rsidRDefault="002D14B2" w:rsidP="00A72BA4">
      <w:r>
        <w:separator/>
      </w:r>
    </w:p>
  </w:endnote>
  <w:endnote w:type="continuationSeparator" w:id="0">
    <w:p w14:paraId="277BADE4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BADE1" w14:textId="77777777" w:rsidR="002D14B2" w:rsidRDefault="002D14B2" w:rsidP="00A72BA4">
      <w:r>
        <w:separator/>
      </w:r>
    </w:p>
  </w:footnote>
  <w:footnote w:type="continuationSeparator" w:id="0">
    <w:p w14:paraId="277BADE2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4003771">
    <w:abstractNumId w:val="1"/>
  </w:num>
  <w:num w:numId="2" w16cid:durableId="489442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46A58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16F4F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BADCC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A46A58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2025-12-09T11:23:00Z</cp:lastPrinted>
  <dcterms:created xsi:type="dcterms:W3CDTF">2021-01-27T12:50:00Z</dcterms:created>
  <dcterms:modified xsi:type="dcterms:W3CDTF">2025-12-09T11:23:00Z</dcterms:modified>
</cp:coreProperties>
</file>